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19.02.25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группе</w:t>
      </w:r>
    </w:p>
    <w:p w14:paraId="5F8DAE89">
      <w:pPr>
        <w:spacing w:after="0" w:line="216" w:lineRule="auto"/>
        <w:rPr>
          <w:rFonts w:hint="default" w:ascii="Times New Roman" w:hAnsi="Times New Roman" w:eastAsia="Calibri" w:cs="Times New Roman"/>
          <w:b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eastAsia="en-US"/>
        </w:rPr>
        <w:t>Занятие 68. ([21], с. 93, 95)</w:t>
      </w:r>
    </w:p>
    <w:p w14:paraId="19BA1E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Задачи. Упражнять детей в ходьбе и беге врассыпную между предметами; в ловле мяча двумя руками. Закреплять навык ползания на четвереньках.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>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>ячи по количеству детей, 2 гимнастические скамейки, 2 кубика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0113D09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Ребята, мячик попрыгун потерял своих друзей, он просит нам помочь найти их и поиграть вместе с ними, Поможем?</w:t>
            </w:r>
          </w:p>
          <w:p w14:paraId="135FACA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456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Упражнять детей в ходьбе и беге врассыпную между предметами; в ловле мяча двумя руками. Закреплять навык ползания на четвереньках.</w:t>
            </w:r>
          </w:p>
        </w:tc>
        <w:tc>
          <w:tcPr>
            <w:tcW w:w="6095" w:type="dxa"/>
          </w:tcPr>
          <w:p w14:paraId="7D5E9C98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 часть. Ходьба в колонне по одному; по сигналу воспитателя дети переходят на ходьбу на носках, руки за голову; обычная ходьба, руки в стороны; переход на бег врассыпную. Ходьба и бег в чередовании.</w:t>
            </w:r>
          </w:p>
          <w:p w14:paraId="6FAD7273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 часть. Общеразвивающие упражнения с мячом.</w:t>
            </w:r>
          </w:p>
          <w:p w14:paraId="392D7B46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1. И. п. - стойка ноги на ширине ступни, мяч вниз. Мяч вверх, поднимaяcь на носки, вниз, вернуться в исходное положение (4-5 раз).</w:t>
            </w:r>
          </w:p>
          <w:p w14:paraId="7462D01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2. И. п. - стойка ноги на ширине плеч, мяч в согнутых руках перед собой. Наклон вперед, прокатить мяч вокруг правой (левой) ноги, выпрямиться, вернуться в исходное положение (по 3 раза в каждую сторону). 3. И. п. - сидя, ноги врозь, мяч в обеих руках перед собой. Мяч вверх, наклониться вперед и коснуться пола между носками ног. Выпpямитьcя, мяч вверх; вернуться в исходное положение (4- 5 раз).</w:t>
            </w:r>
          </w:p>
          <w:p w14:paraId="6A16AFCA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4. И. п. - лежа на спине, мяч в прямых руках за головой. Поднять правую (левую) прямую ногу, коснуться мячом колена. Опустить ногу, вернуться в исходное положение (6 раз).</w:t>
            </w:r>
          </w:p>
          <w:p w14:paraId="594C5C9A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5. И. п. - ноги слегка расставлены, мяч в согнутых руках перед собой. Прыжки на двух ногах с поворотом кругом вправо и влево, в чередовании с небольшой паузой (3-4 раза).</w:t>
            </w:r>
          </w:p>
          <w:p w14:paraId="76D731C7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Основные виды движений.</w:t>
            </w:r>
          </w:p>
          <w:p w14:paraId="1FA595C7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Перебрасывание мячей друг другу (10-12 раз).</w:t>
            </w:r>
          </w:p>
          <w:p w14:paraId="2FC982AA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2. Ползание по гимнастической скамейке на четвереньках.</w:t>
            </w:r>
          </w:p>
          <w:p w14:paraId="5DAAE6E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Дети перестраиваются в колонну по одному, затем в две шеренги. У одной группы ребят остаются мячи, остальные дети кладут мячи на место. Расстояние между шеренгами 1,5 м (обозначается рейками или шнурами). По сигналу: «Бросили!» - дети перебрасывают мяч своим партнерам (способ - двумя руками снизу). Воспитатель уделяет основное внимание тому, чтобы дети бросали мяч точно в руки партнерам. Дети при ловле мяча не должны заранее выставлять руки, а выносить их вперед в момент ловли.</w:t>
            </w:r>
          </w:p>
          <w:p w14:paraId="07377D6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Вдоль зала ставят две гимнастические скамейки, на расстоянии 2 м от них ставят по кубику. Дети выполняют ползание на четвереньках с опорой на ладони и ступни, затем выполняют прыжки на двух ногах до кубика (2-3 раза).</w:t>
            </w:r>
          </w:p>
          <w:p w14:paraId="42793B3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Подвижная игра «Воробышки и автомобиль».</w:t>
            </w:r>
          </w:p>
          <w:p w14:paraId="745E1E8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На одной стороне зала размещают скамейки, на них сидят «воробышки». На другой стороне обозначают место для гаража. «Воробышки вылетают из гнезда», - говорит воспитатель, и дети-«воробышки» прыгают со скамеек (высота 20 см), бегают в разных направлениях, подняв руки в стороны - «летают». Раздается гудок, и появляется «автомобиль» (ребенок, в руках у которого руль). «Воробышки» быстро улетают в свои «гнезда». «Автомобиль» возвращается в гараж. Игра повторяется.</w:t>
            </w:r>
          </w:p>
          <w:p w14:paraId="3CA859F4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3 часть. Ходьба в колонне по одному.</w:t>
            </w:r>
          </w:p>
          <w:p w14:paraId="46F393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Подвижная игра;</w:t>
            </w:r>
          </w:p>
          <w:p w14:paraId="670E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6128FAC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М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ячи по количеству детей, 2 гимнастические скамейки, 2 кубика</w:t>
            </w:r>
          </w:p>
          <w:p w14:paraId="71DD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1FC9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У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меют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ход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ить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и бег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ать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врассыпную между предметами;  лов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ят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мяч двумя руками.  Полза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ют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на четвереньках.</w:t>
            </w: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задания, теперь мы точно не заболеем!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4F8536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highlight w:val="none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1ED1CE3"/>
    <w:rsid w:val="26E96689"/>
    <w:rsid w:val="2ADE50DA"/>
    <w:rsid w:val="2AFE3CF3"/>
    <w:rsid w:val="4DD75331"/>
    <w:rsid w:val="4F640AB5"/>
    <w:rsid w:val="4FEB117B"/>
    <w:rsid w:val="55675350"/>
    <w:rsid w:val="5C8B4ECC"/>
    <w:rsid w:val="634F4C15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2025-02-23T10:53:44Z</cp:lastPrinted>
  <dcterms:modified xsi:type="dcterms:W3CDTF">2025-02-23T10:54:08Z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