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 группе</w:t>
      </w:r>
    </w:p>
    <w:p w14:paraId="36B000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Упражнять детей в ходьбе и беге с остановкой по сигналу воспитателя. Упражнять детей в прокатывании мяча между предметами, умении группироваться при лазании под дугу.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u w:val="single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sz w:val="22"/>
          <w:szCs w:val="22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</w:rPr>
        <w:t>Материал. </w:t>
      </w:r>
      <w:r>
        <w:rPr>
          <w:rFonts w:hint="default" w:ascii="Times New Roman" w:hAnsi="Times New Roman" w:eastAsia="Segoe UI" w:cs="Times New Roman"/>
          <w:i w:val="0"/>
          <w:iCs w:val="0"/>
          <w:color w:val="010101"/>
          <w:spacing w:val="0"/>
          <w:sz w:val="22"/>
          <w:szCs w:val="22"/>
          <w:shd w:val="clear" w:fill="F9FAFA"/>
          <w:lang w:val="ru-RU"/>
        </w:rPr>
        <w:t>К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  <w:lang w:val="ru-RU"/>
        </w:rPr>
        <w:t>убики по количеству детей, к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убики </w:t>
      </w:r>
      <w:r>
        <w:rPr>
          <w:rFonts w:hint="default" w:ascii="Times New Roman" w:hAnsi="Times New Roman" w:eastAsia="Subset-TimesNewRomanPSMT" w:cs="Times New Roman"/>
          <w:color w:val="000000"/>
          <w:kern w:val="0"/>
          <w:sz w:val="22"/>
          <w:szCs w:val="22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набивные мячи</w:t>
      </w:r>
      <w:r>
        <w:rPr>
          <w:rFonts w:hint="default" w:ascii="Times New Roman" w:hAnsi="Times New Roman" w:eastAsia="Subset-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кегли и т. д.</w:t>
      </w:r>
      <w:r>
        <w:rPr>
          <w:rFonts w:hint="default" w:ascii="Times New Roman" w:hAnsi="Times New Roman" w:eastAsia="Subset-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по </w:t>
      </w:r>
      <w:r>
        <w:rPr>
          <w:rFonts w:hint="default" w:ascii="Times New Roman" w:hAnsi="Times New Roman" w:eastAsia="Subset-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5–6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штук с каждой стороны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, 3-4 дуги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5923" w:type="dxa"/>
          </w:tcPr>
          <w:p w14:paraId="6CF79B3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Ребята, наш весёлый кубик, хочет познакомить нас со своими друзьями и подготовил нам много заданий, хотите с ним поиграть? Тогда отправлямся в зал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633EC62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и беге с остановкой по сигналу воспитателя. Упражнять детей в прокатывании мяча между предметами, умении группироваться при лазании под дугу.</w:t>
            </w:r>
          </w:p>
          <w:p w14:paraId="3B4EF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39497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hint="default" w:ascii="Times New Roman" w:hAnsi="Times New Roman" w:eastAsia="Subset-TimesNewRomanPS-BoldMT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Arial-BoldMT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я часть.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Ходьба в колонне по одному. На сигнал педагога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: 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Воробышки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!» 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дети </w:t>
            </w:r>
          </w:p>
          <w:p w14:paraId="31A9E6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останавливаются и произносят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чик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чирик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»,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затем продолжают ходьбу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бег в колонне по </w:t>
            </w:r>
          </w:p>
          <w:p w14:paraId="7364F8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одному; ходьба и бег проводятся в чередовании. </w:t>
            </w:r>
          </w:p>
          <w:p w14:paraId="7941AF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-BoldMT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2-я часть. </w:t>
            </w:r>
            <w:r>
              <w:rPr>
                <w:rFonts w:hint="default" w:ascii="Times New Roman" w:hAnsi="Times New Roman" w:eastAsia="Subset-TimesNewRomanPS-ItalicMT" w:cs="Times New Roman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Общеразвивающие упражнения с кубиками. </w:t>
            </w:r>
          </w:p>
          <w:p w14:paraId="11A39E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ноги на ширине плеч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кубики в обеих руках внизу. Поднять кубики в стороны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; </w:t>
            </w:r>
          </w:p>
          <w:p w14:paraId="3FF647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вынести вперед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стукнуть один о другой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кубики в стороны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опустить вниз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вернуться в исходное </w:t>
            </w:r>
          </w:p>
          <w:p w14:paraId="49CBEB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положение (4–5 раз). </w:t>
            </w:r>
          </w:p>
          <w:p w14:paraId="3E9122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ноги на ширине плеч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кубики в обеих руках за спиной. Наклон вперед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поставить </w:t>
            </w:r>
          </w:p>
          <w:p w14:paraId="4B5630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кубики у носка правой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левой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ноги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выпрямиться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убрать руки за спину. Наклониться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взять </w:t>
            </w:r>
          </w:p>
          <w:p w14:paraId="671DBA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кубики, вернуться в исходное положение (4 раза). </w:t>
            </w:r>
          </w:p>
          <w:p w14:paraId="194E4B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ноги на ширине ступни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кубики в обеих руках внизу. Присесть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кубики вперед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</w:p>
          <w:p w14:paraId="0B4F99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встать, вернуться в исходное положение (4–5 раз). </w:t>
            </w:r>
          </w:p>
          <w:p w14:paraId="7C9F59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сидя на полу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ноги скрестно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руки в упоре сзади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кубики на полу перед собой. </w:t>
            </w:r>
          </w:p>
          <w:p w14:paraId="792997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Развести ноги в стороны, не задев кубики, вернуться в исходное положение (4–5 раз). </w:t>
            </w:r>
          </w:p>
          <w:p w14:paraId="40DA16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ноги слегка расставлены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руки произвольно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кубики на полу у ног. Прыжки на двух </w:t>
            </w:r>
          </w:p>
          <w:p w14:paraId="7F9757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ногах вокруг кубиков в обе стороны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раза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 чередовании с ходьбой на месте или </w:t>
            </w:r>
          </w:p>
          <w:p w14:paraId="3D7B7B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небольшой паузой между прыжками. </w:t>
            </w:r>
          </w:p>
          <w:p w14:paraId="7528D9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-ItalicMT" w:cs="Times New Roman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Основные виды движений. </w:t>
            </w:r>
          </w:p>
          <w:p w14:paraId="26AC58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Прокатывание мяча между предметами. Игровое задание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Не упусти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!».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 обеим сторонам </w:t>
            </w:r>
          </w:p>
          <w:p w14:paraId="125E70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зала разложены кубики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набивные мячи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кегли и т. д.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5–6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штук с каждой стороны. Предметы </w:t>
            </w:r>
          </w:p>
          <w:p w14:paraId="6A6236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расположены на расстоянии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50–60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см один от другого. После показа и объяснения дети двумя </w:t>
            </w:r>
          </w:p>
          <w:p w14:paraId="147F1B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колоннами выполняют упражнение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: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прокатывают мяч между предметами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подталкивая его </w:t>
            </w:r>
          </w:p>
          <w:p w14:paraId="024450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двумя руками снизу (руки «совочком») и стараясь не отпускать далеко от себя. </w:t>
            </w:r>
          </w:p>
          <w:p w14:paraId="4C39B0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Ползание под дугу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Проползи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не задень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» 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высота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50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см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Воспитатель в две линии ставит </w:t>
            </w:r>
          </w:p>
          <w:p w14:paraId="2C3274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3–4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дуги вдоль зала и дети двумя колоннами выполняют задание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подойти к дуге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присесть и </w:t>
            </w:r>
          </w:p>
          <w:p w14:paraId="7E33E3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пройти под дугой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не задев верхнего ее края. Выпрямиться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подойти к следующей дуге и так </w:t>
            </w:r>
          </w:p>
          <w:p w14:paraId="72BD30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далее. Выполнив упражнение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подойти к обручу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шагнуть в него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потянуться вверх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хлопнув в </w:t>
            </w:r>
          </w:p>
          <w:p w14:paraId="5C4404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ладоши над головой. Пройти в конец своей колонны (2 раза). </w:t>
            </w:r>
          </w:p>
          <w:p w14:paraId="098342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Подвижная игра «Лягушки». </w:t>
            </w:r>
          </w:p>
          <w:p w14:paraId="1253D8B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</w:t>
            </w: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58F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  <w:t>Физические упражнения и задания. Подвижная игра</w:t>
            </w: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623" w:type="dxa"/>
          </w:tcPr>
          <w:p w14:paraId="30021FC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010101"/>
                <w:spacing w:val="0"/>
                <w:sz w:val="22"/>
                <w:szCs w:val="22"/>
                <w:shd w:val="clear" w:fill="F9FAFA"/>
                <w:lang w:val="ru-RU"/>
              </w:rPr>
              <w:t>К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  <w:lang w:val="ru-RU"/>
              </w:rPr>
              <w:t>убики по количеству детей, 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убики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набивные мячи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кегли и т. д.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5–6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штук с каждой стороны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, 3-4 дуги</w:t>
            </w:r>
          </w:p>
          <w:p w14:paraId="6161B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694D4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F6DF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6F54F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753D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BCD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0ED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44A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7591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DC6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13F6B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DF1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9A1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1C0E2D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бег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остановкой по сигналу воспитателя. 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прокатывании мяча между предметами, умении группироваться при лазании под дугу.</w:t>
            </w:r>
          </w:p>
          <w:p w14:paraId="49352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>аключительная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4564"/>
        <w:gridCol w:w="1840"/>
        <w:gridCol w:w="1421"/>
        <w:gridCol w:w="1842"/>
        <w:gridCol w:w="2268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915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4564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421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915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4564" w:type="dxa"/>
          </w:tcPr>
          <w:p w14:paraId="07BD2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Молодцы ребята, выполнили все задания кубика</w:t>
            </w:r>
            <w:bookmarkStart w:id="0" w:name="_GoBack"/>
            <w:bookmarkEnd w:id="0"/>
          </w:p>
        </w:tc>
        <w:tc>
          <w:tcPr>
            <w:tcW w:w="1840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421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124BF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ubset-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bset-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ubset-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2EB355D"/>
    <w:rsid w:val="07BC5A3B"/>
    <w:rsid w:val="19C04ED8"/>
    <w:rsid w:val="2ADE50DA"/>
    <w:rsid w:val="4DD75331"/>
    <w:rsid w:val="55675350"/>
    <w:rsid w:val="66935FBA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No Spacing"/>
    <w:link w:val="7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Без интервала Знак"/>
    <w:link w:val="6"/>
    <w:qFormat/>
    <w:locked/>
    <w:uiPriority w:val="1"/>
  </w:style>
  <w:style w:type="character" w:customStyle="1" w:styleId="8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4692</Characters>
  <Lines>39</Lines>
  <Paragraphs>11</Paragraphs>
  <TotalTime>322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2024-12-10T12:42:44Z</cp:lastPrinted>
  <dcterms:modified xsi:type="dcterms:W3CDTF">2024-12-10T17:07:02Z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